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proofErr w:type="gramStart"/>
      <w:r w:rsidR="00E3605F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E3605F">
        <w:rPr>
          <w:rFonts w:ascii="Times New Roman" w:hAnsi="Times New Roman" w:cs="Times New Roman"/>
          <w:sz w:val="24"/>
          <w:szCs w:val="24"/>
        </w:rPr>
        <w:t>Индивидуальный проект</w:t>
      </w:r>
      <w:r w:rsidRPr="00F23F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 xml:space="preserve"> образования,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«Тутончанская СШ»</w:t>
      </w:r>
    </w:p>
    <w:p w:rsidR="00E3605F" w:rsidRDefault="00E3605F" w:rsidP="001803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   Индивидуальный проект представляет собой особую форму организации деятельности </w:t>
      </w:r>
      <w:proofErr w:type="gramStart"/>
      <w:r w:rsidRPr="00A825F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5FE"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A825FE">
        <w:rPr>
          <w:rFonts w:ascii="Times New Roman" w:eastAsia="Times New Roman" w:hAnsi="Times New Roman" w:cs="Times New Roman"/>
          <w:sz w:val="24"/>
          <w:szCs w:val="24"/>
        </w:rPr>
        <w:t>тьютора</w:t>
      </w:r>
      <w:proofErr w:type="spellEnd"/>
      <w:r w:rsidRPr="00A825FE">
        <w:rPr>
          <w:rFonts w:ascii="Times New Roman" w:eastAsia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5FE"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Цель курса: формирование навыков разработки, реализации и общественной презентации </w:t>
      </w:r>
      <w:proofErr w:type="gramStart"/>
      <w:r w:rsidRPr="00A825F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исследования индивидуального проекта, направленного на решение научной, личностно и (или) социально значимой проблемы.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>Задачи курса: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— реализация требований Стандарта к личностным и </w:t>
      </w:r>
      <w:proofErr w:type="spellStart"/>
      <w:r w:rsidRPr="00A825FE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освоения основной образовательной программы;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>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— повышение эффективности освоения </w:t>
      </w:r>
      <w:proofErr w:type="gramStart"/>
      <w:r w:rsidRPr="00A825F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 основной образовательной программы, а также усвоения знаний и учебных действий.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курса</w:t>
      </w:r>
      <w:r w:rsidRPr="00A825FE">
        <w:rPr>
          <w:rFonts w:ascii="Times New Roman" w:eastAsia="Times New Roman" w:hAnsi="Times New Roman" w:cs="Times New Roman"/>
          <w:sz w:val="24"/>
          <w:szCs w:val="24"/>
        </w:rPr>
        <w:t>. 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E403EF" w:rsidRPr="00A825FE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A825FE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E3605F" w:rsidRPr="00E403EF" w:rsidRDefault="00E403EF" w:rsidP="00E403E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825FE">
        <w:rPr>
          <w:rFonts w:ascii="Times New Roman" w:eastAsia="Times New Roman" w:hAnsi="Times New Roman" w:cs="Times New Roman"/>
          <w:sz w:val="24"/>
          <w:szCs w:val="24"/>
        </w:rPr>
        <w:t xml:space="preserve">Предлагаемый курс рассчитан на 34 ч освоения.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</w:t>
      </w:r>
      <w:r w:rsidRPr="00A825FE">
        <w:rPr>
          <w:rFonts w:ascii="Times New Roman" w:eastAsia="Times New Roman" w:hAnsi="Times New Roman" w:cs="Times New Roman"/>
          <w:sz w:val="24"/>
          <w:szCs w:val="24"/>
        </w:rPr>
        <w:lastRenderedPageBreak/>
        <w:t>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 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:rsidR="0018038F" w:rsidRDefault="00E3605F" w:rsidP="001803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 освоение индивидуального проекта</w:t>
      </w:r>
      <w:r w:rsidR="0018038F">
        <w:rPr>
          <w:rFonts w:ascii="Times New Roman" w:hAnsi="Times New Roman" w:cs="Times New Roman"/>
          <w:sz w:val="24"/>
          <w:szCs w:val="24"/>
        </w:rPr>
        <w:t xml:space="preserve"> </w:t>
      </w:r>
      <w:r w:rsidR="0018038F" w:rsidRPr="00ED3D39">
        <w:rPr>
          <w:rFonts w:ascii="Times New Roman" w:hAnsi="Times New Roman" w:cs="Times New Roman"/>
          <w:sz w:val="24"/>
          <w:szCs w:val="24"/>
        </w:rPr>
        <w:t xml:space="preserve"> в </w:t>
      </w:r>
      <w:r w:rsidR="0018038F">
        <w:rPr>
          <w:rFonts w:ascii="Times New Roman" w:hAnsi="Times New Roman" w:cs="Times New Roman"/>
          <w:sz w:val="24"/>
          <w:szCs w:val="24"/>
        </w:rPr>
        <w:t>старшей</w:t>
      </w:r>
      <w:r w:rsidR="0018038F" w:rsidRPr="00ED3D39">
        <w:rPr>
          <w:rFonts w:ascii="Times New Roman" w:hAnsi="Times New Roman" w:cs="Times New Roman"/>
          <w:sz w:val="24"/>
          <w:szCs w:val="24"/>
        </w:rPr>
        <w:t xml:space="preserve"> школе в соответствии с учебн</w:t>
      </w:r>
      <w:r w:rsidR="0018038F">
        <w:rPr>
          <w:rFonts w:ascii="Times New Roman" w:hAnsi="Times New Roman" w:cs="Times New Roman"/>
          <w:sz w:val="24"/>
          <w:szCs w:val="24"/>
        </w:rPr>
        <w:t xml:space="preserve">ым планом </w:t>
      </w:r>
      <w:r>
        <w:rPr>
          <w:rFonts w:ascii="Times New Roman" w:hAnsi="Times New Roman" w:cs="Times New Roman"/>
          <w:sz w:val="24"/>
          <w:szCs w:val="24"/>
        </w:rPr>
        <w:t>отведено 68 часов</w:t>
      </w:r>
      <w:r w:rsidR="001803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038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10 класс-34 ч. – 1 час в неделю,</w:t>
      </w:r>
      <w:r w:rsidR="0018038F" w:rsidRPr="00ED3D39">
        <w:rPr>
          <w:rFonts w:ascii="Times New Roman" w:hAnsi="Times New Roman" w:cs="Times New Roman"/>
          <w:sz w:val="24"/>
          <w:szCs w:val="24"/>
        </w:rPr>
        <w:t>11 класс – 34ч. -1 час в неделю).</w:t>
      </w:r>
    </w:p>
    <w:p w:rsidR="0018038F" w:rsidRDefault="0018038F" w:rsidP="001803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038F" w:rsidRDefault="0018038F" w:rsidP="009031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8038F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106E74"/>
    <w:rsid w:val="0018038F"/>
    <w:rsid w:val="00401E8E"/>
    <w:rsid w:val="005949E5"/>
    <w:rsid w:val="005E4B00"/>
    <w:rsid w:val="00667362"/>
    <w:rsid w:val="00762916"/>
    <w:rsid w:val="008A6774"/>
    <w:rsid w:val="0090315D"/>
    <w:rsid w:val="00B368DA"/>
    <w:rsid w:val="00BC15BD"/>
    <w:rsid w:val="00D52030"/>
    <w:rsid w:val="00DA19B4"/>
    <w:rsid w:val="00E3605F"/>
    <w:rsid w:val="00E403EF"/>
    <w:rsid w:val="00F2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623</Words>
  <Characters>3557</Characters>
  <Application>Microsoft Office Word</Application>
  <DocSecurity>0</DocSecurity>
  <Lines>29</Lines>
  <Paragraphs>8</Paragraphs>
  <ScaleCrop>false</ScaleCrop>
  <Company>Ya Blondinko Edition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гостюшка</cp:lastModifiedBy>
  <cp:revision>10</cp:revision>
  <dcterms:created xsi:type="dcterms:W3CDTF">2021-10-18T14:37:00Z</dcterms:created>
  <dcterms:modified xsi:type="dcterms:W3CDTF">2021-10-19T10:42:00Z</dcterms:modified>
</cp:coreProperties>
</file>