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8A7733">
        <w:rPr>
          <w:rFonts w:ascii="Times New Roman" w:hAnsi="Times New Roman" w:cs="Times New Roman"/>
          <w:b/>
          <w:sz w:val="24"/>
          <w:szCs w:val="24"/>
        </w:rPr>
        <w:t>Родная литература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8A7733">
        <w:rPr>
          <w:rFonts w:ascii="Times New Roman" w:hAnsi="Times New Roman" w:cs="Times New Roman"/>
          <w:sz w:val="24"/>
          <w:szCs w:val="24"/>
        </w:rPr>
        <w:t>Родная литература</w:t>
      </w:r>
      <w:r w:rsidRPr="006673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образования,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A7733">
        <w:rPr>
          <w:rFonts w:ascii="Times New Roman" w:hAnsi="Times New Roman" w:cs="Times New Roman"/>
          <w:sz w:val="24"/>
          <w:szCs w:val="24"/>
        </w:rPr>
        <w:t xml:space="preserve"> рабочей программе по учебному предмету «Родная литература (русская)» предложен модульный принцип формирования рабочей программы: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компетентности, т.е. способности самостоятельно осуществлять читательскую деятельность на незнакомом материале. Содержание рабочей программы оформляется  в проблемно-тематические блоки, обусловленные историей России, ее культурой и традициями:  </w:t>
      </w:r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8A7733">
        <w:rPr>
          <w:rFonts w:ascii="Times New Roman" w:hAnsi="Times New Roman" w:cs="Times New Roman"/>
          <w:sz w:val="24"/>
          <w:szCs w:val="24"/>
        </w:rPr>
        <w:t xml:space="preserve"> Личность (человек перед судом 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  </w:t>
      </w:r>
      <w:proofErr w:type="gramEnd"/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8A7733">
        <w:rPr>
          <w:rFonts w:ascii="Times New Roman" w:hAnsi="Times New Roman" w:cs="Times New Roman"/>
          <w:sz w:val="24"/>
          <w:szCs w:val="24"/>
        </w:rPr>
        <w:t xml:space="preserve"> Личность и семья 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</w:t>
      </w:r>
      <w:r>
        <w:rPr>
          <w:rFonts w:ascii="Times New Roman" w:hAnsi="Times New Roman" w:cs="Times New Roman"/>
          <w:sz w:val="24"/>
          <w:szCs w:val="24"/>
        </w:rPr>
        <w:t xml:space="preserve">ии, культура повседневности).  </w:t>
      </w:r>
      <w:proofErr w:type="gramEnd"/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7733">
        <w:rPr>
          <w:rFonts w:ascii="Times New Roman" w:hAnsi="Times New Roman" w:cs="Times New Roman"/>
          <w:sz w:val="24"/>
          <w:szCs w:val="24"/>
        </w:rPr>
        <w:t xml:space="preserve"> Личность  –  общество  –  государство 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  </w:t>
      </w:r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7733">
        <w:rPr>
          <w:rFonts w:ascii="Times New Roman" w:hAnsi="Times New Roman" w:cs="Times New Roman"/>
          <w:sz w:val="24"/>
          <w:szCs w:val="24"/>
        </w:rPr>
        <w:t xml:space="preserve"> Личность  –  природа  –  цивилизация  (человек и природа; проблемы освоения и покорения природы; проблемы болезни и смерти; комфорт и духовность; современная цивилиз</w:t>
      </w:r>
      <w:r>
        <w:rPr>
          <w:rFonts w:ascii="Times New Roman" w:hAnsi="Times New Roman" w:cs="Times New Roman"/>
          <w:sz w:val="24"/>
          <w:szCs w:val="24"/>
        </w:rPr>
        <w:t xml:space="preserve">ация, ее проблемы и вызовы).   </w:t>
      </w:r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7733">
        <w:rPr>
          <w:rFonts w:ascii="Times New Roman" w:hAnsi="Times New Roman" w:cs="Times New Roman"/>
          <w:sz w:val="24"/>
          <w:szCs w:val="24"/>
        </w:rPr>
        <w:t xml:space="preserve"> Личность – история – современность (время природное и историческое; роль личности в 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 </w:t>
      </w:r>
    </w:p>
    <w:p w:rsidR="008A7733" w:rsidRDefault="008A7733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733">
        <w:rPr>
          <w:rFonts w:ascii="Times New Roman" w:hAnsi="Times New Roman" w:cs="Times New Roman"/>
          <w:sz w:val="24"/>
          <w:szCs w:val="24"/>
        </w:rPr>
        <w:t>Данные тематические блоки определяются, исходя из современного состояния отечественной культуры, нацелены на формирование восприятия русской литературы как саморазвивающейся эстетической системы,  на получение знаний об основных произведениях отечественной литературы, их общественной и культу</w:t>
      </w:r>
      <w:r>
        <w:rPr>
          <w:rFonts w:ascii="Times New Roman" w:hAnsi="Times New Roman" w:cs="Times New Roman"/>
          <w:sz w:val="24"/>
          <w:szCs w:val="24"/>
        </w:rPr>
        <w:t xml:space="preserve">рно-исторической значимости.  </w:t>
      </w:r>
    </w:p>
    <w:p w:rsidR="007A7D2F" w:rsidRDefault="007A7D2F" w:rsidP="007A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на изучение родной литературы</w:t>
      </w:r>
      <w:r w:rsidRPr="003F6C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уровне среднего общего образования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</w:t>
      </w:r>
      <w:r>
        <w:rPr>
          <w:rFonts w:ascii="Times New Roman" w:hAnsi="Times New Roman" w:cs="Times New Roman"/>
          <w:sz w:val="24"/>
          <w:szCs w:val="24"/>
        </w:rPr>
        <w:t>тствии с учебным планом отводится 68</w:t>
      </w:r>
      <w:r w:rsidRPr="003F6C3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 (10 класс – 34ч. -1 час в неделю, 11 класс – 34ч. -1 час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7A7D2F" w:rsidRDefault="007A7D2F" w:rsidP="007A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D2F" w:rsidRDefault="007A7D2F" w:rsidP="008A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A7D2F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344BEB"/>
    <w:rsid w:val="005949E5"/>
    <w:rsid w:val="00667362"/>
    <w:rsid w:val="007A7D2F"/>
    <w:rsid w:val="008A7733"/>
    <w:rsid w:val="0090315D"/>
    <w:rsid w:val="00D5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2021-10-18T14:37:00Z</dcterms:created>
  <dcterms:modified xsi:type="dcterms:W3CDTF">2021-10-18T15:46:00Z</dcterms:modified>
</cp:coreProperties>
</file>