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 xml:space="preserve">а «Русский язык»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одобренной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решением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 xml:space="preserve">Изучение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социолингвистический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ее компоненты), лингвистической (языковедческой) и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компетенций.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рабочей программы </w:t>
      </w:r>
      <w:r w:rsidRPr="003F6C31">
        <w:rPr>
          <w:rFonts w:ascii="Times New Roman" w:hAnsi="Times New Roman" w:cs="Times New Roman"/>
          <w:sz w:val="24"/>
          <w:szCs w:val="24"/>
        </w:rPr>
        <w:t>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Главными задачами реализации программы являются: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–</w:t>
      </w:r>
      <w:r w:rsidRPr="003F6C31">
        <w:rPr>
          <w:rFonts w:ascii="Times New Roman" w:hAnsi="Times New Roman" w:cs="Times New Roman"/>
          <w:sz w:val="24"/>
          <w:szCs w:val="24"/>
        </w:rPr>
        <w:tab/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–</w:t>
      </w:r>
      <w:r w:rsidRPr="003F6C31">
        <w:rPr>
          <w:rFonts w:ascii="Times New Roman" w:hAnsi="Times New Roman" w:cs="Times New Roman"/>
          <w:sz w:val="24"/>
          <w:szCs w:val="24"/>
        </w:rPr>
        <w:tab/>
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–</w:t>
      </w:r>
      <w:r w:rsidRPr="003F6C31">
        <w:rPr>
          <w:rFonts w:ascii="Times New Roman" w:hAnsi="Times New Roman" w:cs="Times New Roman"/>
          <w:sz w:val="24"/>
          <w:szCs w:val="24"/>
        </w:rPr>
        <w:tab/>
        <w:t>овладение умениями комплексного анализа предложенного текста;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–</w:t>
      </w:r>
      <w:r w:rsidRPr="003F6C31">
        <w:rPr>
          <w:rFonts w:ascii="Times New Roman" w:hAnsi="Times New Roman" w:cs="Times New Roman"/>
          <w:sz w:val="24"/>
          <w:szCs w:val="24"/>
        </w:rPr>
        <w:tab/>
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90315D" w:rsidRPr="003F6C31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>–</w:t>
      </w:r>
      <w:r w:rsidRPr="003F6C31">
        <w:rPr>
          <w:rFonts w:ascii="Times New Roman" w:hAnsi="Times New Roman" w:cs="Times New Roman"/>
          <w:sz w:val="24"/>
          <w:szCs w:val="24"/>
        </w:rPr>
        <w:tab/>
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3F6C31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205C5">
        <w:rPr>
          <w:rFonts w:ascii="Times New Roman" w:hAnsi="Times New Roman" w:cs="Times New Roman"/>
          <w:sz w:val="24"/>
          <w:szCs w:val="24"/>
        </w:rPr>
        <w:t xml:space="preserve">«Русский язык. </w:t>
      </w:r>
      <w:r>
        <w:rPr>
          <w:rFonts w:ascii="Times New Roman" w:hAnsi="Times New Roman" w:cs="Times New Roman"/>
          <w:sz w:val="24"/>
          <w:szCs w:val="24"/>
        </w:rPr>
        <w:t>10-11</w:t>
      </w:r>
      <w:r w:rsidRPr="00A205C5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Start"/>
      <w:r w:rsidRPr="00A205C5">
        <w:rPr>
          <w:rFonts w:ascii="Times New Roman" w:hAnsi="Times New Roman" w:cs="Times New Roman"/>
          <w:sz w:val="24"/>
          <w:szCs w:val="24"/>
        </w:rPr>
        <w:t>»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охраняет преемственность с </w:t>
      </w:r>
      <w:r>
        <w:rPr>
          <w:rFonts w:ascii="Times New Roman" w:hAnsi="Times New Roman" w:cs="Times New Roman"/>
          <w:sz w:val="24"/>
          <w:szCs w:val="24"/>
        </w:rPr>
        <w:t>рабочей программой «Русский язык. 5-9 классы»</w:t>
      </w:r>
      <w:r w:rsidRPr="003F6C31">
        <w:rPr>
          <w:rFonts w:ascii="Times New Roman" w:hAnsi="Times New Roman" w:cs="Times New Roman"/>
          <w:sz w:val="24"/>
          <w:szCs w:val="24"/>
        </w:rPr>
        <w:t>.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C31">
        <w:rPr>
          <w:rFonts w:ascii="Times New Roman" w:hAnsi="Times New Roman" w:cs="Times New Roman"/>
          <w:sz w:val="24"/>
          <w:szCs w:val="24"/>
        </w:rPr>
        <w:t xml:space="preserve">Всего на изучение русского языка </w:t>
      </w:r>
      <w:r>
        <w:rPr>
          <w:rFonts w:ascii="Times New Roman" w:hAnsi="Times New Roman" w:cs="Times New Roman"/>
          <w:sz w:val="24"/>
          <w:szCs w:val="24"/>
        </w:rPr>
        <w:t>на уровне среднего общего образования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</w:t>
      </w:r>
      <w:r>
        <w:rPr>
          <w:rFonts w:ascii="Times New Roman" w:hAnsi="Times New Roman" w:cs="Times New Roman"/>
          <w:sz w:val="24"/>
          <w:szCs w:val="24"/>
        </w:rPr>
        <w:t>тствии с учебным планом отводится 68</w:t>
      </w:r>
      <w:r w:rsidRPr="003F6C3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 (10 класс – 34ч. -1 час в неделю, 11 класс – 34ч. -1 час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90315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90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2275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2021-10-18T14:37:00Z</dcterms:created>
  <dcterms:modified xsi:type="dcterms:W3CDTF">2021-10-18T14:41:00Z</dcterms:modified>
</cp:coreProperties>
</file>