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F23F9C" w:rsidRPr="00ED3D39">
        <w:rPr>
          <w:rFonts w:ascii="Times New Roman" w:hAnsi="Times New Roman" w:cs="Times New Roman"/>
          <w:b/>
          <w:sz w:val="24"/>
          <w:szCs w:val="24"/>
        </w:rPr>
        <w:t>Основы безопасности жизнедеятельности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F23F9C" w:rsidRPr="00F23F9C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Pr="00F23F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общего образования,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F23F9C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 xml:space="preserve">Целью изучения и освоения </w:t>
      </w:r>
      <w:r>
        <w:rPr>
          <w:rFonts w:ascii="Times New Roman" w:hAnsi="Times New Roman" w:cs="Times New Roman"/>
          <w:sz w:val="24"/>
          <w:szCs w:val="24"/>
        </w:rPr>
        <w:t>рабочей</w:t>
      </w:r>
      <w:r w:rsidRPr="00ED3D39">
        <w:rPr>
          <w:rFonts w:ascii="Times New Roman" w:hAnsi="Times New Roman" w:cs="Times New Roman"/>
          <w:sz w:val="24"/>
          <w:szCs w:val="24"/>
        </w:rPr>
        <w:t xml:space="preserve"> программы учебного предмета «Основы безопасности жизнедеятельности» является формирование у выпускника культуры безопасности жизнедеятельности в современном мире, получение им начальных знаний в области обороны и начальная индивидуальная подготовка по основам военной службы в соответствии с требованиями, предъявляемыми ФГОС СОО.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Pr="00ED3D39">
        <w:rPr>
          <w:rFonts w:ascii="Times New Roman" w:hAnsi="Times New Roman" w:cs="Times New Roman"/>
          <w:sz w:val="24"/>
          <w:szCs w:val="24"/>
        </w:rPr>
        <w:t xml:space="preserve"> программа определяет содержание по учебному предмету «Основы безопасности жизнедеятельности» в форме и объеме, которые соответствуют возрастным особенностям </w:t>
      </w:r>
      <w:proofErr w:type="gramStart"/>
      <w:r w:rsidRPr="00ED3D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D3D39">
        <w:rPr>
          <w:rFonts w:ascii="Times New Roman" w:hAnsi="Times New Roman" w:cs="Times New Roman"/>
          <w:sz w:val="24"/>
          <w:szCs w:val="24"/>
        </w:rPr>
        <w:t xml:space="preserve"> и учитывают возможность освоения ими теоретической и практической деятельности, что является важнейшим компонентом развивающего обучения. Содержание представлено в девяти модулях.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«Основы комплексной безопасности» раскрывает вопросы, связанные с экологической безопасностью и охраной окружающей среды, безопасностью на транспорте, явными и скрытыми опасностями в современных молодежных хобби подростков.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«Защита населения Российской Федерации от опасных и чрезвычайных ситуаций» раскрывает вопросы, связанные с защитой населения от опасных и чрезвычайных ситуаций природного, техногенного и социального характера.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 xml:space="preserve">Модуль «Основы противодействия экстремизму, терроризму и </w:t>
      </w:r>
      <w:proofErr w:type="spellStart"/>
      <w:r w:rsidRPr="00ED3D39">
        <w:rPr>
          <w:rFonts w:ascii="Times New Roman" w:hAnsi="Times New Roman" w:cs="Times New Roman"/>
          <w:sz w:val="24"/>
          <w:szCs w:val="24"/>
        </w:rPr>
        <w:t>наркотизму</w:t>
      </w:r>
      <w:proofErr w:type="spellEnd"/>
      <w:r w:rsidRPr="00ED3D39">
        <w:rPr>
          <w:rFonts w:ascii="Times New Roman" w:hAnsi="Times New Roman" w:cs="Times New Roman"/>
          <w:sz w:val="24"/>
          <w:szCs w:val="24"/>
        </w:rPr>
        <w:t xml:space="preserve"> в Российской Федерации» раскрывает вопросы, связанные с противодействием экстремизму, терроризму и </w:t>
      </w:r>
      <w:proofErr w:type="spellStart"/>
      <w:r w:rsidRPr="00ED3D39">
        <w:rPr>
          <w:rFonts w:ascii="Times New Roman" w:hAnsi="Times New Roman" w:cs="Times New Roman"/>
          <w:sz w:val="24"/>
          <w:szCs w:val="24"/>
        </w:rPr>
        <w:t>наркотизму</w:t>
      </w:r>
      <w:proofErr w:type="spellEnd"/>
      <w:r w:rsidRPr="00ED3D39">
        <w:rPr>
          <w:rFonts w:ascii="Times New Roman" w:hAnsi="Times New Roman" w:cs="Times New Roman"/>
          <w:sz w:val="24"/>
          <w:szCs w:val="24"/>
        </w:rPr>
        <w:t>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«Основы здорового образа жизни» раскрывает основы здорового образа жизни.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«Основы медицинских знаний и оказание первой помощи» раскрывает вопросы, связанные с оказанием первой помощи, санитарно-эпидемиологическим благополучием населения и профилактикой инфекционных заболеваний.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«Основы обороны государства» раскрывает вопросы, связанные с состоянием и тенденциями развития современного мира и России, а также факторы и источники угроз и основы обороны РФ.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«Правовые основы военной службы» включает вопросы обеспечения прав, определения и соблюдения обязанностей гражданина до призыва, во время призыва и прохождения военной службы, увольнения с военной службы и пребывания в запасе.</w:t>
      </w:r>
    </w:p>
    <w:p w:rsidR="00F23F9C" w:rsidRPr="00ED3D39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«Элементы начальной военной подготовки» раскрывает вопросы строевой, огневой, тактической подготовки.</w:t>
      </w:r>
    </w:p>
    <w:p w:rsidR="00F23F9C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>Модуль «Военно-профессиональная деятельность» раскрывает вопросы военно-профессиональной деятельности гражданина.</w:t>
      </w:r>
    </w:p>
    <w:p w:rsidR="00F23F9C" w:rsidRDefault="00F23F9C" w:rsidP="00F23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39">
        <w:rPr>
          <w:rFonts w:ascii="Times New Roman" w:hAnsi="Times New Roman" w:cs="Times New Roman"/>
          <w:sz w:val="24"/>
          <w:szCs w:val="24"/>
        </w:rPr>
        <w:t xml:space="preserve">Всего на изучение ОБЖ в </w:t>
      </w:r>
      <w:r>
        <w:rPr>
          <w:rFonts w:ascii="Times New Roman" w:hAnsi="Times New Roman" w:cs="Times New Roman"/>
          <w:sz w:val="24"/>
          <w:szCs w:val="24"/>
        </w:rPr>
        <w:t>старшей</w:t>
      </w:r>
      <w:r w:rsidRPr="00ED3D39">
        <w:rPr>
          <w:rFonts w:ascii="Times New Roman" w:hAnsi="Times New Roman" w:cs="Times New Roman"/>
          <w:sz w:val="24"/>
          <w:szCs w:val="24"/>
        </w:rPr>
        <w:t xml:space="preserve"> школе в соответствии с учебн</w:t>
      </w:r>
      <w:r>
        <w:rPr>
          <w:rFonts w:ascii="Times New Roman" w:hAnsi="Times New Roman" w:cs="Times New Roman"/>
          <w:sz w:val="24"/>
          <w:szCs w:val="24"/>
        </w:rPr>
        <w:t>ым планом отведено</w:t>
      </w:r>
      <w:r w:rsidRPr="00ED3D39">
        <w:rPr>
          <w:rFonts w:ascii="Times New Roman" w:hAnsi="Times New Roman" w:cs="Times New Roman"/>
          <w:sz w:val="24"/>
          <w:szCs w:val="24"/>
        </w:rPr>
        <w:t xml:space="preserve"> 68 часов (10 класс – 34ч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D3D39">
        <w:rPr>
          <w:rFonts w:ascii="Times New Roman" w:hAnsi="Times New Roman" w:cs="Times New Roman"/>
          <w:sz w:val="24"/>
          <w:szCs w:val="24"/>
        </w:rPr>
        <w:t>-1 час в неделю, 11 класс – 34ч. -1 час в неделю).</w:t>
      </w:r>
    </w:p>
    <w:sectPr w:rsidR="00F23F9C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401E8E"/>
    <w:rsid w:val="005949E5"/>
    <w:rsid w:val="005E4B00"/>
    <w:rsid w:val="00667362"/>
    <w:rsid w:val="00762916"/>
    <w:rsid w:val="008A6774"/>
    <w:rsid w:val="0090315D"/>
    <w:rsid w:val="00B368DA"/>
    <w:rsid w:val="00D52030"/>
    <w:rsid w:val="00F2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495</Words>
  <Characters>2824</Characters>
  <Application>Microsoft Office Word</Application>
  <DocSecurity>0</DocSecurity>
  <Lines>23</Lines>
  <Paragraphs>6</Paragraphs>
  <ScaleCrop>false</ScaleCrop>
  <Company>Ya Blondinko Edition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2021-10-18T14:37:00Z</dcterms:created>
  <dcterms:modified xsi:type="dcterms:W3CDTF">2021-10-18T15:17:00Z</dcterms:modified>
</cp:coreProperties>
</file>