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D7F" w:rsidRDefault="00986D7F" w:rsidP="003A10C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10C4" w:rsidRDefault="003A10C4" w:rsidP="003A10C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920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>
        <w:rPr>
          <w:rFonts w:ascii="Times New Roman" w:hAnsi="Times New Roman"/>
          <w:b/>
          <w:sz w:val="24"/>
          <w:szCs w:val="24"/>
        </w:rPr>
        <w:t>Литература</w:t>
      </w:r>
      <w:r w:rsidRPr="00E01920">
        <w:rPr>
          <w:rFonts w:ascii="Times New Roman" w:hAnsi="Times New Roman"/>
          <w:b/>
          <w:sz w:val="24"/>
          <w:szCs w:val="24"/>
        </w:rPr>
        <w:t>»</w:t>
      </w:r>
    </w:p>
    <w:p w:rsidR="003A10C4" w:rsidRPr="003F6C31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C3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sz w:val="24"/>
          <w:szCs w:val="24"/>
        </w:rPr>
        <w:t xml:space="preserve">а «Литература» </w:t>
      </w:r>
      <w:r w:rsidRPr="003F6C31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требованиями  федерального   государственного образовательного  стандарт</w:t>
      </w:r>
      <w:r>
        <w:rPr>
          <w:rFonts w:ascii="Times New Roman" w:hAnsi="Times New Roman" w:cs="Times New Roman"/>
          <w:sz w:val="24"/>
          <w:szCs w:val="24"/>
        </w:rPr>
        <w:t>а  среднего общего образования (</w:t>
      </w:r>
      <w:r w:rsidRPr="003F6C31">
        <w:rPr>
          <w:rFonts w:ascii="Times New Roman" w:hAnsi="Times New Roman" w:cs="Times New Roman"/>
          <w:sz w:val="24"/>
          <w:szCs w:val="24"/>
        </w:rPr>
        <w:t xml:space="preserve">с  изменениями,  утверждёнными приказом </w:t>
      </w:r>
      <w:proofErr w:type="spellStart"/>
      <w:r w:rsidRPr="003F6C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F6C31">
        <w:rPr>
          <w:rFonts w:ascii="Times New Roman" w:hAnsi="Times New Roman" w:cs="Times New Roman"/>
          <w:sz w:val="24"/>
          <w:szCs w:val="24"/>
        </w:rPr>
        <w:t xml:space="preserve"> России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</w:t>
      </w:r>
      <w:r>
        <w:rPr>
          <w:rFonts w:ascii="Times New Roman" w:hAnsi="Times New Roman" w:cs="Times New Roman"/>
          <w:sz w:val="24"/>
          <w:szCs w:val="24"/>
        </w:rPr>
        <w:t>3»</w:t>
      </w:r>
      <w:r w:rsidRPr="003F6C3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6C31">
        <w:rPr>
          <w:rFonts w:ascii="Times New Roman" w:hAnsi="Times New Roman" w:cs="Times New Roman"/>
          <w:sz w:val="24"/>
          <w:szCs w:val="24"/>
        </w:rPr>
        <w:t xml:space="preserve"> на основе Примерной основной образовательной программы среднего общего образования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>, одобренной решением федерального учебно-методического объединения по общему образованию (прото</w:t>
      </w:r>
      <w:r>
        <w:rPr>
          <w:rFonts w:ascii="Times New Roman" w:hAnsi="Times New Roman" w:cs="Times New Roman"/>
          <w:sz w:val="24"/>
          <w:szCs w:val="24"/>
        </w:rPr>
        <w:t>кол от 28 июня 2016 г. № 2/16-з</w:t>
      </w:r>
      <w:r w:rsidRPr="003F6C31">
        <w:rPr>
          <w:rFonts w:ascii="Times New Roman" w:hAnsi="Times New Roman" w:cs="Times New Roman"/>
          <w:sz w:val="24"/>
          <w:szCs w:val="24"/>
        </w:rPr>
        <w:t>), 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ы среднего общего образования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3A10C4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10C4" w:rsidRPr="003277A5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Цель учебного предмета «Литература»: 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</w:t>
      </w:r>
    </w:p>
    <w:p w:rsidR="003A10C4" w:rsidRPr="003277A5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Стратегическая цель предмета в 10–11-х классах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</w:t>
      </w:r>
    </w:p>
    <w:p w:rsidR="003A10C4" w:rsidRPr="003277A5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Задачи учебного предмета «Литература»:</w:t>
      </w:r>
    </w:p>
    <w:p w:rsidR="003A10C4" w:rsidRPr="003277A5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получение опыта медленного чтения  произведений</w:t>
      </w:r>
      <w:r>
        <w:rPr>
          <w:rFonts w:ascii="Times New Roman" w:hAnsi="Times New Roman" w:cs="Times New Roman"/>
          <w:sz w:val="24"/>
          <w:szCs w:val="24"/>
        </w:rPr>
        <w:t xml:space="preserve"> русской </w:t>
      </w:r>
      <w:r w:rsidRPr="003277A5">
        <w:rPr>
          <w:rFonts w:ascii="Times New Roman" w:hAnsi="Times New Roman" w:cs="Times New Roman"/>
          <w:sz w:val="24"/>
          <w:szCs w:val="24"/>
        </w:rPr>
        <w:t>и мировой литературы;</w:t>
      </w:r>
    </w:p>
    <w:p w:rsidR="003A10C4" w:rsidRPr="003277A5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:rsidR="003A10C4" w:rsidRPr="003277A5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</w:t>
      </w:r>
    </w:p>
    <w:p w:rsidR="003A10C4" w:rsidRPr="003277A5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формирование умения анализировать в устной и письменной форме самостоятельно прочитанные произведения, их отдельные фрагменты, аспекты;</w:t>
      </w:r>
    </w:p>
    <w:p w:rsidR="003A10C4" w:rsidRPr="003277A5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формирование умения самостоятельно создавать тексты различных жанров (ответы на вопросы, рецензии, аннотации и др.);</w:t>
      </w:r>
    </w:p>
    <w:p w:rsidR="003A10C4" w:rsidRPr="003277A5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овладение умением определять стратегию своего чтения;</w:t>
      </w:r>
    </w:p>
    <w:p w:rsidR="003A10C4" w:rsidRPr="003277A5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овладение умением делать читательский выбор;</w:t>
      </w:r>
    </w:p>
    <w:p w:rsidR="003A10C4" w:rsidRPr="003277A5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формирование умения использовать в читательской, учебной и исследовательской деятельности ресурсов библиотек, музеев, архивов, в том числе цифровых, виртуальных;</w:t>
      </w:r>
    </w:p>
    <w:p w:rsidR="003A10C4" w:rsidRPr="003277A5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овладение различными формами продуктивной читательской и текстовой деятельности (проектные и исследовательские работы о литературе, искусстве и др.);</w:t>
      </w:r>
    </w:p>
    <w:p w:rsidR="003A10C4" w:rsidRPr="003277A5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знакомство с историей литературы: русской и зарубежной литературной классикой, современным литературным процессом;</w:t>
      </w:r>
    </w:p>
    <w:p w:rsidR="003A10C4" w:rsidRPr="003277A5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–</w:t>
      </w:r>
      <w:r w:rsidRPr="003277A5">
        <w:rPr>
          <w:rFonts w:ascii="Times New Roman" w:hAnsi="Times New Roman" w:cs="Times New Roman"/>
          <w:sz w:val="24"/>
          <w:szCs w:val="24"/>
        </w:rPr>
        <w:tab/>
        <w:t>знакомство со смежными с литературой сферами искусства и научного знания (</w:t>
      </w:r>
      <w:proofErr w:type="spellStart"/>
      <w:r w:rsidRPr="003277A5">
        <w:rPr>
          <w:rFonts w:ascii="Times New Roman" w:hAnsi="Times New Roman" w:cs="Times New Roman"/>
          <w:sz w:val="24"/>
          <w:szCs w:val="24"/>
        </w:rPr>
        <w:t>культурология</w:t>
      </w:r>
      <w:proofErr w:type="spellEnd"/>
      <w:r w:rsidRPr="003277A5">
        <w:rPr>
          <w:rFonts w:ascii="Times New Roman" w:hAnsi="Times New Roman" w:cs="Times New Roman"/>
          <w:sz w:val="24"/>
          <w:szCs w:val="24"/>
        </w:rPr>
        <w:t>, психология, социология и др.).</w:t>
      </w:r>
    </w:p>
    <w:p w:rsidR="003A10C4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 xml:space="preserve"> Перенесение фокуса внимания в литературном образовании с произведения литературы как объекта изучения на </w:t>
      </w:r>
      <w:proofErr w:type="spellStart"/>
      <w:r w:rsidRPr="003277A5">
        <w:rPr>
          <w:rFonts w:ascii="Times New Roman" w:hAnsi="Times New Roman" w:cs="Times New Roman"/>
          <w:sz w:val="24"/>
          <w:szCs w:val="24"/>
        </w:rPr>
        <w:t>субъектность</w:t>
      </w:r>
      <w:proofErr w:type="spellEnd"/>
      <w:r w:rsidRPr="003277A5">
        <w:rPr>
          <w:rFonts w:ascii="Times New Roman" w:hAnsi="Times New Roman" w:cs="Times New Roman"/>
          <w:sz w:val="24"/>
          <w:szCs w:val="24"/>
        </w:rPr>
        <w:t xml:space="preserve"> читателя  является приоритетной задачей настоящей </w:t>
      </w:r>
      <w:r>
        <w:rPr>
          <w:rFonts w:ascii="Times New Roman" w:hAnsi="Times New Roman" w:cs="Times New Roman"/>
          <w:sz w:val="24"/>
          <w:szCs w:val="24"/>
        </w:rPr>
        <w:t>рабочей</w:t>
      </w:r>
      <w:r w:rsidRPr="003277A5">
        <w:rPr>
          <w:rFonts w:ascii="Times New Roman" w:hAnsi="Times New Roman" w:cs="Times New Roman"/>
          <w:sz w:val="24"/>
          <w:szCs w:val="24"/>
        </w:rPr>
        <w:t xml:space="preserve"> программы, поэтому в основе ее содержания описание условий, при которых может быть организована и обеспечена самостоятельная продуктивная читательская деятельность обучающихся.</w:t>
      </w:r>
    </w:p>
    <w:p w:rsidR="003A10C4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 xml:space="preserve">Всего на изучение литературы </w:t>
      </w:r>
      <w:r>
        <w:rPr>
          <w:rFonts w:ascii="Times New Roman" w:hAnsi="Times New Roman" w:cs="Times New Roman"/>
          <w:sz w:val="24"/>
          <w:szCs w:val="24"/>
        </w:rPr>
        <w:t>на уровне СОО</w:t>
      </w:r>
      <w:r w:rsidRPr="003277A5">
        <w:rPr>
          <w:rFonts w:ascii="Times New Roman" w:hAnsi="Times New Roman" w:cs="Times New Roman"/>
          <w:sz w:val="24"/>
          <w:szCs w:val="24"/>
        </w:rPr>
        <w:t xml:space="preserve"> в соответствии с   учебным планом </w:t>
      </w:r>
      <w:r>
        <w:rPr>
          <w:rFonts w:ascii="Times New Roman" w:hAnsi="Times New Roman" w:cs="Times New Roman"/>
          <w:sz w:val="24"/>
          <w:szCs w:val="24"/>
        </w:rPr>
        <w:t xml:space="preserve"> отведено  204</w:t>
      </w:r>
      <w:r w:rsidRPr="003277A5">
        <w:rPr>
          <w:rFonts w:ascii="Times New Roman" w:hAnsi="Times New Roman" w:cs="Times New Roman"/>
          <w:sz w:val="24"/>
          <w:szCs w:val="24"/>
        </w:rPr>
        <w:t xml:space="preserve"> часа (10 класс – 102ч. -3 часа в неделю, 11 класс – 102ч. -3 часа в неделю).</w:t>
      </w:r>
    </w:p>
    <w:p w:rsidR="00AC4562" w:rsidRDefault="00AC4562"/>
    <w:sectPr w:rsidR="00AC4562" w:rsidSect="003A10C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3A10C4"/>
    <w:rsid w:val="003A10C4"/>
    <w:rsid w:val="00986D7F"/>
    <w:rsid w:val="00AC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504</Words>
  <Characters>2877</Characters>
  <Application>Microsoft Office Word</Application>
  <DocSecurity>0</DocSecurity>
  <Lines>23</Lines>
  <Paragraphs>6</Paragraphs>
  <ScaleCrop>false</ScaleCrop>
  <Company>Ya Blondinko Edition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2021-10-18T14:42:00Z</dcterms:created>
  <dcterms:modified xsi:type="dcterms:W3CDTF">2021-10-18T14:48:00Z</dcterms:modified>
</cp:coreProperties>
</file>